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19" w:rsidRPr="00B26D47" w:rsidRDefault="007D4119" w:rsidP="007D4119">
      <w:pPr>
        <w:jc w:val="center"/>
        <w:outlineLvl w:val="0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Европейская неделя иммунизации (20-25.04.2015)</w:t>
      </w:r>
    </w:p>
    <w:p w:rsidR="007D4119" w:rsidRPr="00B26D47" w:rsidRDefault="007D4119" w:rsidP="007D4119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B26D47">
        <w:rPr>
          <w:b/>
        </w:rPr>
        <w:t xml:space="preserve">Об </w:t>
      </w:r>
      <w:r w:rsidRPr="00B26D47">
        <w:rPr>
          <w:b/>
          <w:sz w:val="28"/>
          <w:szCs w:val="28"/>
        </w:rPr>
        <w:t>итогах иммунизации населения города Мурманска</w:t>
      </w:r>
    </w:p>
    <w:bookmarkEnd w:id="0"/>
    <w:p w:rsidR="007D4119" w:rsidRPr="00B26D47" w:rsidRDefault="007D4119" w:rsidP="007D4119">
      <w:pPr>
        <w:jc w:val="center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за 14 лет (2001-2014годы).</w:t>
      </w:r>
    </w:p>
    <w:p w:rsidR="007D4119" w:rsidRPr="00B26D47" w:rsidRDefault="007D4119" w:rsidP="007D4119">
      <w:pPr>
        <w:rPr>
          <w:b/>
        </w:rPr>
      </w:pP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В результате  плановой иммунизации населения  за 14 лет в городе Мурманске произошло снижение и стабилизация заболеваемости </w:t>
      </w:r>
      <w:proofErr w:type="spellStart"/>
      <w:r w:rsidRPr="00B26D47">
        <w:rPr>
          <w:b/>
          <w:sz w:val="28"/>
          <w:szCs w:val="28"/>
        </w:rPr>
        <w:t>вакциноуправляемыми</w:t>
      </w:r>
      <w:proofErr w:type="spellEnd"/>
      <w:r w:rsidRPr="00B26D47">
        <w:rPr>
          <w:sz w:val="28"/>
          <w:szCs w:val="28"/>
        </w:rPr>
        <w:t xml:space="preserve"> инфекциями.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Дифтерия,</w:t>
      </w:r>
      <w:r w:rsidRPr="00B26D47">
        <w:rPr>
          <w:sz w:val="28"/>
          <w:szCs w:val="28"/>
        </w:rPr>
        <w:t xml:space="preserve">  воздушно-капельная бактериальная инфекция, протекающая с тяжелейшими осложнениями  и часто приводящая к смертельным исходам, в связи с иммунизацией детей и взрослых  </w:t>
      </w:r>
      <w:r w:rsidRPr="00B26D47">
        <w:rPr>
          <w:b/>
          <w:sz w:val="28"/>
          <w:szCs w:val="28"/>
        </w:rPr>
        <w:t>с 2005</w:t>
      </w:r>
      <w:r w:rsidRPr="00B26D47">
        <w:rPr>
          <w:sz w:val="28"/>
          <w:szCs w:val="28"/>
        </w:rPr>
        <w:t xml:space="preserve">г. на территории Мурманска и Мурманской области </w:t>
      </w:r>
      <w:r w:rsidRPr="00B26D47">
        <w:rPr>
          <w:b/>
          <w:sz w:val="28"/>
          <w:szCs w:val="28"/>
        </w:rPr>
        <w:t>не регистрируется</w:t>
      </w:r>
      <w:r w:rsidRPr="00B26D47">
        <w:rPr>
          <w:sz w:val="28"/>
          <w:szCs w:val="28"/>
        </w:rPr>
        <w:t>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 xml:space="preserve">Столбняк </w:t>
      </w:r>
      <w:r w:rsidRPr="00B26D47">
        <w:rPr>
          <w:sz w:val="28"/>
          <w:szCs w:val="28"/>
        </w:rPr>
        <w:t xml:space="preserve">- безусловно смертельное заболевание, но в связи с плановой иммунизацией детей и взрослых ассоциированными вакцинами, такими как АКДС, АДС, АДС-М </w:t>
      </w:r>
      <w:proofErr w:type="gramStart"/>
      <w:r w:rsidRPr="00B26D47">
        <w:rPr>
          <w:sz w:val="28"/>
          <w:szCs w:val="28"/>
        </w:rPr>
        <w:t>–н</w:t>
      </w:r>
      <w:proofErr w:type="gramEnd"/>
      <w:r w:rsidRPr="00B26D47">
        <w:rPr>
          <w:sz w:val="28"/>
          <w:szCs w:val="28"/>
        </w:rPr>
        <w:t>е регистрируется!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Корь</w:t>
      </w:r>
      <w:r w:rsidRPr="00B26D47">
        <w:rPr>
          <w:sz w:val="28"/>
          <w:szCs w:val="28"/>
        </w:rPr>
        <w:t xml:space="preserve">, высоко-контагиозная воздушно-капельная инфекция,  до массовой иммунизации   была чрезвычайно широко распространена, ежегодно заболевало несколько сотен детей  (с тяжёлыми формами и летальными исходами).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В Мурманской области  иммунизация против кори проводится  с  80-х годов. </w:t>
      </w:r>
      <w:proofErr w:type="gramStart"/>
      <w:r w:rsidRPr="00B26D47">
        <w:rPr>
          <w:sz w:val="28"/>
          <w:szCs w:val="28"/>
        </w:rPr>
        <w:t>С</w:t>
      </w:r>
      <w:r>
        <w:rPr>
          <w:sz w:val="28"/>
          <w:szCs w:val="28"/>
        </w:rPr>
        <w:t xml:space="preserve"> 2001 года</w:t>
      </w:r>
      <w:r w:rsidRPr="00B26D47">
        <w:rPr>
          <w:sz w:val="28"/>
          <w:szCs w:val="28"/>
        </w:rPr>
        <w:t xml:space="preserve">  корь </w:t>
      </w:r>
      <w:r>
        <w:rPr>
          <w:sz w:val="28"/>
          <w:szCs w:val="28"/>
        </w:rPr>
        <w:t xml:space="preserve">в городе </w:t>
      </w:r>
      <w:r w:rsidRPr="00B26D47">
        <w:rPr>
          <w:sz w:val="28"/>
          <w:szCs w:val="28"/>
        </w:rPr>
        <w:t xml:space="preserve">Мурманске была зарегистрирована:  в 2005 году - 2 привозных случая у детей из Азербайджана,  в 2007 году  - корь у взрослого, и в 2012 году -2 привозных случая  у взрослых с Украины.   </w:t>
      </w:r>
      <w:proofErr w:type="gramEnd"/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В настоящее время  проводится  подготовительная работа для подтверждения  статуса</w:t>
      </w:r>
      <w:r w:rsidRPr="00B26D47">
        <w:rPr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территории РФ, как свободной от кори.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 xml:space="preserve">Эпидемический паротит </w:t>
      </w:r>
      <w:r w:rsidRPr="00B26D47">
        <w:rPr>
          <w:sz w:val="28"/>
          <w:szCs w:val="28"/>
        </w:rPr>
        <w:t>- воздушно-капельная вирусная инфекция, опасная своими  осложнениями - серозным менингитом и орхитом (у мальчиков).</w:t>
      </w:r>
    </w:p>
    <w:p w:rsidR="007D4119" w:rsidRPr="00B26D47" w:rsidRDefault="007D4119" w:rsidP="007D4119">
      <w:pPr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Иммунизация детей проводится с 80-х годов. За 14 лет заболеваемость      снизилась  с 33 случаев в 2001 году  до 1 случая в  2007 и 2013 годах, и  </w:t>
      </w:r>
      <w:proofErr w:type="gramStart"/>
      <w:r w:rsidRPr="00B26D47">
        <w:rPr>
          <w:sz w:val="28"/>
          <w:szCs w:val="28"/>
        </w:rPr>
        <w:t>по</w:t>
      </w:r>
      <w:proofErr w:type="gramEnd"/>
      <w:r w:rsidRPr="00B26D47">
        <w:rPr>
          <w:sz w:val="28"/>
          <w:szCs w:val="28"/>
        </w:rPr>
        <w:t xml:space="preserve"> 2 случая  в 2008 и 2014 годах.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proofErr w:type="gramStart"/>
      <w:r w:rsidRPr="00B26D47">
        <w:rPr>
          <w:b/>
          <w:sz w:val="28"/>
          <w:szCs w:val="28"/>
        </w:rPr>
        <w:t xml:space="preserve">Краснуха  - эта </w:t>
      </w:r>
      <w:r w:rsidRPr="00B26D47">
        <w:rPr>
          <w:sz w:val="28"/>
          <w:szCs w:val="28"/>
        </w:rPr>
        <w:t>вирусная инфекция</w:t>
      </w:r>
      <w:r w:rsidRPr="00B26D47">
        <w:rPr>
          <w:b/>
          <w:sz w:val="28"/>
          <w:szCs w:val="28"/>
        </w:rPr>
        <w:t xml:space="preserve"> очень</w:t>
      </w:r>
      <w:r w:rsidRPr="00B26D47">
        <w:rPr>
          <w:sz w:val="28"/>
          <w:szCs w:val="28"/>
        </w:rPr>
        <w:t xml:space="preserve"> опасна для беременных, у не болевших и не привитых приводит к внутриутробному поражению плода с развитием врождённой краснухи, внутриутробными пороками развития (слепота, глухота, микроцефалия, глаукома, врождённые пороки сердца, др.).  </w:t>
      </w:r>
      <w:proofErr w:type="gramEnd"/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sz w:val="28"/>
          <w:szCs w:val="28"/>
        </w:rPr>
        <w:t xml:space="preserve">Массовая иммунизация против краснухи в 2006-2007 годах детей, женщин 18-25 лет привела к резкому снижению заболеваемости: с 1760 случаев в 2002 году (468,8 чел. на 100 тысяч  населения) до 1 случая в 2009 году. С  </w:t>
      </w:r>
      <w:r w:rsidRPr="00B26D47">
        <w:rPr>
          <w:b/>
          <w:sz w:val="28"/>
          <w:szCs w:val="28"/>
        </w:rPr>
        <w:t xml:space="preserve">2010 года  не регистрируется.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Коклюш</w:t>
      </w:r>
      <w:r w:rsidRPr="00B26D47">
        <w:rPr>
          <w:sz w:val="28"/>
          <w:szCs w:val="28"/>
        </w:rPr>
        <w:t xml:space="preserve"> – воздушно-капельная бактериальная инфекция, особенно опасна для детей первого года жизни. До введения вакцинации  протекала в тяжёлой форме, как правило, осложнялась  пневмонией.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Вакцинация проводится с 3-х месячного возраста жизни ребёнка,  3-х кратно с интервалом в 1,5 месяца, и ревакцинация - в возрасте 1,5 лет. Эти мероприятия удерживают заболеваемость на сравнительно невысоких уровнях:   минимальная заболеваемость была в 2002 году – 6 случаев (1,6 на </w:t>
      </w:r>
      <w:r w:rsidRPr="00B26D47">
        <w:rPr>
          <w:sz w:val="28"/>
          <w:szCs w:val="28"/>
        </w:rPr>
        <w:lastRenderedPageBreak/>
        <w:t>100 тысяч населения), максимальная - в 2012 году – 95случаев (30,3 на 100 тыс. населения), в 2014 году -14 случаев.</w:t>
      </w:r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sz w:val="28"/>
          <w:szCs w:val="28"/>
        </w:rPr>
        <w:t xml:space="preserve">Болеют коклюшем в основном дети старшего дошкольного - школьного возраста, ранее привитые, после ревакцинации в 1,5 года иммунитет падает к 3-6 годам, но преобладают лёгкие формы.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Цель иммунизации</w:t>
      </w:r>
      <w:r w:rsidRPr="00B26D47">
        <w:rPr>
          <w:sz w:val="28"/>
          <w:szCs w:val="28"/>
        </w:rPr>
        <w:t xml:space="preserve"> против коклюша – уберечь малышей 1-го года жизни от тяжёлых форм и осложнений – достигнута.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>В ближайшие годы планируется введение ревакцинации в национальный  календарь прививок РФ  в 6-7 лет, что  приведёт к  снижению  заболеваемости и в старших возрастных группах детей.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 xml:space="preserve">Полиомиелит </w:t>
      </w:r>
      <w:r w:rsidRPr="00B26D47">
        <w:rPr>
          <w:sz w:val="28"/>
          <w:szCs w:val="28"/>
        </w:rPr>
        <w:t xml:space="preserve">-  вирусная инфекция,  приводящая к тяжёлым параличам и инвалидности. Несмотря на всплеск заболеваемости (преимущественно в странах  Азии) за последние несколько лет,  в Мурманске не регистрируется  более 10 лет в связи с иммунизацией детей, начиная с 3-х месяцев жизни, 3-х-кратно,  ревакцинации в 18 и 20 месяцев жизни ребёнка, и в 14 лет. </w:t>
      </w:r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В 2011 году региональный центр</w:t>
      </w:r>
      <w:r w:rsidRPr="00B26D47">
        <w:rPr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ВОЗ</w:t>
      </w:r>
      <w:r w:rsidRPr="00B26D47">
        <w:rPr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подтвердил статус</w:t>
      </w:r>
      <w:r w:rsidRPr="00B26D47">
        <w:rPr>
          <w:sz w:val="28"/>
          <w:szCs w:val="28"/>
        </w:rPr>
        <w:t xml:space="preserve">  </w:t>
      </w:r>
      <w:r w:rsidRPr="00B26D47">
        <w:rPr>
          <w:b/>
          <w:sz w:val="28"/>
          <w:szCs w:val="28"/>
        </w:rPr>
        <w:t>территории  РФ</w:t>
      </w:r>
      <w:r w:rsidRPr="00B26D47">
        <w:rPr>
          <w:sz w:val="28"/>
          <w:szCs w:val="28"/>
        </w:rPr>
        <w:t xml:space="preserve">, </w:t>
      </w:r>
      <w:r w:rsidRPr="00B26D47">
        <w:rPr>
          <w:b/>
          <w:sz w:val="28"/>
          <w:szCs w:val="28"/>
        </w:rPr>
        <w:t xml:space="preserve">как свободной от полиомиелита.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Вирусный гепатит</w:t>
      </w:r>
      <w:proofErr w:type="gramStart"/>
      <w:r w:rsidRPr="00B26D47">
        <w:rPr>
          <w:b/>
          <w:sz w:val="28"/>
          <w:szCs w:val="28"/>
        </w:rPr>
        <w:t xml:space="preserve"> В</w:t>
      </w:r>
      <w:proofErr w:type="gramEnd"/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 xml:space="preserve">-  в 2006 году по  программе национального проекта «Здоровье» были привиты все дети до 18 лет, а с 2007 года ежегодно вакцинируются взрослые 18-55 лет. Полный охват </w:t>
      </w:r>
      <w:r>
        <w:rPr>
          <w:sz w:val="28"/>
          <w:szCs w:val="28"/>
        </w:rPr>
        <w:t xml:space="preserve">вакцинацией </w:t>
      </w:r>
      <w:r w:rsidRPr="00B26D47">
        <w:rPr>
          <w:sz w:val="28"/>
          <w:szCs w:val="28"/>
        </w:rPr>
        <w:t>будет достигнут в ближайшие  несколько лет.  Заболеваемость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>за 14 лет снизилась в 73 раза</w:t>
      </w:r>
      <w:r>
        <w:rPr>
          <w:sz w:val="28"/>
          <w:szCs w:val="28"/>
        </w:rPr>
        <w:t xml:space="preserve"> -</w:t>
      </w:r>
      <w:r w:rsidRPr="00B26D47">
        <w:rPr>
          <w:sz w:val="28"/>
          <w:szCs w:val="28"/>
        </w:rPr>
        <w:t xml:space="preserve"> с 335 случаев в 2001 году (уровень 88,1 на 100 тыс. населения)  до </w:t>
      </w:r>
      <w:proofErr w:type="gramStart"/>
      <w:r w:rsidRPr="00B26D47">
        <w:rPr>
          <w:sz w:val="28"/>
          <w:szCs w:val="28"/>
        </w:rPr>
        <w:t>спорадической</w:t>
      </w:r>
      <w:proofErr w:type="gramEnd"/>
      <w:r w:rsidRPr="00B26D47">
        <w:rPr>
          <w:sz w:val="28"/>
          <w:szCs w:val="28"/>
        </w:rPr>
        <w:t>: 4 случая  в 2012 году (1,2 на 100 тыс. населения), и по 2случая  в 2013 и 2014 годах(0,6 на 100 тыс. населения).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 xml:space="preserve">Туберкулёз  </w:t>
      </w:r>
      <w:r w:rsidRPr="00B26D47">
        <w:rPr>
          <w:sz w:val="28"/>
          <w:szCs w:val="28"/>
        </w:rPr>
        <w:t>-  тяжёлая хронически протекающая бактериальная инфекция, требующая длительного комплексного лечения.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>В связи с особой опасностью для детей раннего возраста, длительной выработкой иммунитета, вакцинация проводится  новорожденным в роддоме на 3-7 день жизни, ревакцинация - в 7 лет в случае отрицательной внутрикожной пробы Манту. Взрослым иммунизация не проводится.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>Болеют туберкулёзом в основном взрослые из групп риска - бездомные, асоциальные  и  контактные, проживающие с больным туберкулёзом.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В последние годы ситуация ухудшилась из-за появления устойчивых к антибактериальным средствам бактерий, что затрудняет лечение и ухудшает прогноз заболевания.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>Туберкулёз - заболевание социальной значимости, поэтому кроме медицинских мер (вакцинации, флюорографического обследования взрослого населения с целью своевременного выявления заболевания) необходимы административные меры: выделение отдельного жилья для больных, обустройство приюта для бездомных, общежитий для мигрантов, и др.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>Заболеваемость туберкулёзом среди населения города находится в пределах от 146 случаев в 2001 году (38,4 на 100 тысяч населения) до максимума в  2005 году - 224 случая (68,6 на 100 тыс. населения).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lastRenderedPageBreak/>
        <w:t>В 2012 году в городе Мурманске зарегистрировано 100 случаев туберкулёза (31,9 на 100 тысяч населения), что в 2 раза ниже, чем в 2004 году – 232 случая (68,4 на 100 тысяч населения), в 2013 году - 96 случаев,  в 2014 году -154 случая.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Главная цель иммунизации против туберкулёза – предотвратить  возникновения тяжёлых диссеминированных </w:t>
      </w:r>
      <w:proofErr w:type="spellStart"/>
      <w:r w:rsidRPr="00B26D47">
        <w:rPr>
          <w:sz w:val="28"/>
          <w:szCs w:val="28"/>
        </w:rPr>
        <w:t>генерализованных</w:t>
      </w:r>
      <w:proofErr w:type="spellEnd"/>
      <w:r w:rsidRPr="00B26D47">
        <w:rPr>
          <w:sz w:val="28"/>
          <w:szCs w:val="28"/>
        </w:rPr>
        <w:t xml:space="preserve"> форм у детей -  достигнута.  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 xml:space="preserve">Грипп </w:t>
      </w:r>
      <w:r w:rsidRPr="00B26D47">
        <w:rPr>
          <w:sz w:val="28"/>
          <w:szCs w:val="28"/>
        </w:rPr>
        <w:t>– вирус легко и быстро распространяется среди населения, за короткий период может поразить большую часть населения. Приносит  неисчислимый экономический  ущерб.</w:t>
      </w:r>
      <w:r w:rsidRPr="00B26D47">
        <w:rPr>
          <w:b/>
          <w:sz w:val="28"/>
          <w:szCs w:val="28"/>
        </w:rPr>
        <w:t xml:space="preserve">  </w:t>
      </w:r>
      <w:r w:rsidRPr="00B26D47">
        <w:rPr>
          <w:sz w:val="28"/>
          <w:szCs w:val="28"/>
        </w:rPr>
        <w:t xml:space="preserve">В связи с высокой изменчивостью вируса 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 xml:space="preserve">требуется ежегодное проведение вакцинации. </w:t>
      </w:r>
      <w:proofErr w:type="gramStart"/>
      <w:r w:rsidRPr="00B26D47">
        <w:rPr>
          <w:sz w:val="28"/>
          <w:szCs w:val="28"/>
        </w:rPr>
        <w:t>До 2007 года ежегодный охват вакцинацией населения составлял 10-12% населения,  а  заболеваемость  - от  7424 случаев в 2001 году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>до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>772 случаев в 2005 году (от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 xml:space="preserve"> 1952,0 до 236,4 на 100 тысяч населения).</w:t>
      </w:r>
      <w:proofErr w:type="gramEnd"/>
      <w:r w:rsidRPr="00B26D47">
        <w:rPr>
          <w:sz w:val="28"/>
          <w:szCs w:val="28"/>
        </w:rPr>
        <w:t xml:space="preserve"> В связи с увеличением охвата населения иммунизацией в 2007-2009 годах до 17-18% 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 xml:space="preserve">заболеваемость гриппом снизилась до 143 случаев  (в 2007 году 44,1 на 100 тыс. населения, в 2008 году 24,7 на 100 тыс. населения – 81 случай). 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sz w:val="28"/>
          <w:szCs w:val="28"/>
        </w:rPr>
        <w:t xml:space="preserve">В пандемию 2009 года заболело 296 человек, у 50% был выявлен грипп пандемический, заболеваемость составила 94,4 на 100 тыс. населения. В 2010 году произошло снижение до самого низкого уровня за 10 лет </w:t>
      </w:r>
      <w:r w:rsidRPr="00B26D47">
        <w:rPr>
          <w:b/>
          <w:sz w:val="28"/>
          <w:szCs w:val="28"/>
        </w:rPr>
        <w:t>– 66 случаев составили 20,7 на 100 тыс. населения</w:t>
      </w:r>
      <w:r w:rsidRPr="00B26D47">
        <w:rPr>
          <w:sz w:val="28"/>
          <w:szCs w:val="28"/>
        </w:rPr>
        <w:t>.</w:t>
      </w: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Самый низкий уровень</w:t>
      </w:r>
      <w:r w:rsidRPr="00B26D47">
        <w:rPr>
          <w:sz w:val="28"/>
          <w:szCs w:val="28"/>
        </w:rPr>
        <w:t xml:space="preserve">  гриппа за последние 14 лет наблюдался</w:t>
      </w:r>
      <w:r w:rsidRPr="00B26D47">
        <w:rPr>
          <w:b/>
          <w:sz w:val="28"/>
          <w:szCs w:val="28"/>
        </w:rPr>
        <w:t xml:space="preserve"> в 2012 году </w:t>
      </w:r>
      <w:r>
        <w:rPr>
          <w:b/>
          <w:sz w:val="28"/>
          <w:szCs w:val="28"/>
        </w:rPr>
        <w:t>–</w:t>
      </w:r>
      <w:r w:rsidRPr="00B26D47">
        <w:rPr>
          <w:b/>
          <w:sz w:val="28"/>
          <w:szCs w:val="28"/>
        </w:rPr>
        <w:t xml:space="preserve"> 50</w:t>
      </w:r>
      <w:r>
        <w:rPr>
          <w:b/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случаев (15,9 на 100</w:t>
      </w:r>
      <w:r w:rsidRPr="00B26D47">
        <w:rPr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тыс. населения)</w:t>
      </w:r>
      <w:r w:rsidRPr="00B26D47">
        <w:rPr>
          <w:sz w:val="28"/>
          <w:szCs w:val="28"/>
        </w:rPr>
        <w:t xml:space="preserve">, прививками было охвачено 28% населения города (80 тысяч жителей). В 2013 году было зарегистрировано 167 случаев (63,4 на 100 тыс. населения), </w:t>
      </w:r>
      <w:r w:rsidRPr="00B26D47">
        <w:rPr>
          <w:b/>
          <w:sz w:val="28"/>
          <w:szCs w:val="28"/>
        </w:rPr>
        <w:t>привито 27% населения</w:t>
      </w:r>
      <w:r w:rsidRPr="00B26D47">
        <w:rPr>
          <w:sz w:val="28"/>
          <w:szCs w:val="28"/>
        </w:rPr>
        <w:t>,  в 2014 году – 59 случаев (18,8</w:t>
      </w:r>
      <w:r w:rsidRPr="00B26D47">
        <w:rPr>
          <w:b/>
          <w:sz w:val="28"/>
          <w:szCs w:val="28"/>
        </w:rPr>
        <w:t xml:space="preserve"> </w:t>
      </w:r>
      <w:r w:rsidRPr="00B26D47">
        <w:rPr>
          <w:sz w:val="28"/>
          <w:szCs w:val="28"/>
        </w:rPr>
        <w:t>на 100 тыс. населения),</w:t>
      </w:r>
      <w:r w:rsidRPr="00B26D47">
        <w:rPr>
          <w:b/>
          <w:sz w:val="28"/>
          <w:szCs w:val="28"/>
        </w:rPr>
        <w:t xml:space="preserve"> привито 26% населения. </w:t>
      </w:r>
    </w:p>
    <w:p w:rsidR="007D4119" w:rsidRPr="00B26D47" w:rsidRDefault="007D4119" w:rsidP="007D4119">
      <w:pPr>
        <w:jc w:val="both"/>
        <w:outlineLvl w:val="0"/>
        <w:rPr>
          <w:b/>
          <w:sz w:val="28"/>
          <w:szCs w:val="28"/>
        </w:rPr>
      </w:pPr>
    </w:p>
    <w:p w:rsidR="007D4119" w:rsidRPr="00B26D47" w:rsidRDefault="007D4119" w:rsidP="007D4119">
      <w:pPr>
        <w:ind w:firstLine="708"/>
        <w:jc w:val="both"/>
        <w:rPr>
          <w:sz w:val="28"/>
          <w:szCs w:val="28"/>
        </w:rPr>
      </w:pPr>
      <w:r w:rsidRPr="00B26D47">
        <w:rPr>
          <w:b/>
          <w:sz w:val="28"/>
          <w:szCs w:val="28"/>
        </w:rPr>
        <w:t>Результаты</w:t>
      </w:r>
      <w:r w:rsidRPr="00B26D47">
        <w:rPr>
          <w:sz w:val="28"/>
          <w:szCs w:val="28"/>
        </w:rPr>
        <w:t xml:space="preserve"> </w:t>
      </w:r>
      <w:r w:rsidRPr="00B26D47">
        <w:rPr>
          <w:b/>
          <w:sz w:val="28"/>
          <w:szCs w:val="28"/>
        </w:rPr>
        <w:t>иммунизации населения города Мурманска за 14 лет:</w:t>
      </w:r>
      <w:r w:rsidRPr="00B26D47">
        <w:rPr>
          <w:sz w:val="28"/>
          <w:szCs w:val="28"/>
        </w:rPr>
        <w:t xml:space="preserve">  </w:t>
      </w:r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 xml:space="preserve">- из десяти 5 инфекционных заболеваний не регистрируются  (дифтерия,  столбняк, полиомиелит, корь и краснуха); </w:t>
      </w:r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- до единичных случаев снижена заболеваемость паротитом и гепатитом</w:t>
      </w:r>
      <w:proofErr w:type="gramStart"/>
      <w:r w:rsidRPr="00B26D47">
        <w:rPr>
          <w:b/>
          <w:sz w:val="28"/>
          <w:szCs w:val="28"/>
        </w:rPr>
        <w:t xml:space="preserve"> В</w:t>
      </w:r>
      <w:proofErr w:type="gramEnd"/>
      <w:r w:rsidRPr="00B26D47">
        <w:rPr>
          <w:b/>
          <w:sz w:val="28"/>
          <w:szCs w:val="28"/>
        </w:rPr>
        <w:t>;</w:t>
      </w:r>
    </w:p>
    <w:p w:rsidR="007D4119" w:rsidRPr="00B26D47" w:rsidRDefault="007D4119" w:rsidP="007D4119">
      <w:pPr>
        <w:ind w:firstLine="708"/>
        <w:jc w:val="both"/>
        <w:rPr>
          <w:b/>
          <w:sz w:val="28"/>
          <w:szCs w:val="28"/>
        </w:rPr>
      </w:pPr>
      <w:r w:rsidRPr="00B26D47">
        <w:rPr>
          <w:b/>
          <w:sz w:val="28"/>
          <w:szCs w:val="28"/>
        </w:rPr>
        <w:t>- стабилизирована заболеваемость коклюшем, туберкулёзом и гриппом.</w:t>
      </w:r>
    </w:p>
    <w:p w:rsidR="007D4119" w:rsidRPr="00B26D47" w:rsidRDefault="007D4119" w:rsidP="007D4119">
      <w:pPr>
        <w:jc w:val="both"/>
        <w:rPr>
          <w:b/>
          <w:sz w:val="28"/>
          <w:szCs w:val="28"/>
        </w:rPr>
      </w:pPr>
    </w:p>
    <w:p w:rsidR="007D4119" w:rsidRPr="00B26D47" w:rsidRDefault="007D4119" w:rsidP="007D4119">
      <w:pPr>
        <w:jc w:val="both"/>
        <w:rPr>
          <w:b/>
          <w:sz w:val="28"/>
          <w:szCs w:val="28"/>
        </w:rPr>
      </w:pPr>
    </w:p>
    <w:p w:rsidR="007D4119" w:rsidRPr="00B26D47" w:rsidRDefault="007D4119" w:rsidP="007D4119">
      <w:pPr>
        <w:jc w:val="both"/>
        <w:rPr>
          <w:sz w:val="28"/>
          <w:szCs w:val="28"/>
        </w:rPr>
      </w:pPr>
    </w:p>
    <w:p w:rsidR="007D4119" w:rsidRPr="00B26D47" w:rsidRDefault="007D4119" w:rsidP="007D4119">
      <w:pPr>
        <w:jc w:val="both"/>
        <w:outlineLvl w:val="0"/>
        <w:rPr>
          <w:sz w:val="28"/>
          <w:szCs w:val="28"/>
        </w:rPr>
      </w:pPr>
      <w:r w:rsidRPr="00B26D47">
        <w:rPr>
          <w:sz w:val="28"/>
          <w:szCs w:val="28"/>
        </w:rPr>
        <w:t>Главный внештатный эпидемиолог КПЗ                                 А.М. Архипова</w:t>
      </w:r>
    </w:p>
    <w:p w:rsidR="007D4119" w:rsidRPr="00B26D47" w:rsidRDefault="007D4119" w:rsidP="007D4119">
      <w:pPr>
        <w:jc w:val="both"/>
        <w:outlineLvl w:val="0"/>
        <w:rPr>
          <w:sz w:val="28"/>
          <w:szCs w:val="28"/>
        </w:rPr>
      </w:pPr>
    </w:p>
    <w:p w:rsidR="007D4119" w:rsidRPr="00B26D47" w:rsidRDefault="007D4119" w:rsidP="007D4119">
      <w:pPr>
        <w:jc w:val="both"/>
      </w:pPr>
      <w:r w:rsidRPr="00B26D47">
        <w:t>25.04.2015</w:t>
      </w:r>
    </w:p>
    <w:p w:rsidR="009842B8" w:rsidRDefault="009842B8"/>
    <w:sectPr w:rsidR="009842B8" w:rsidSect="0098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19"/>
    <w:rsid w:val="00020709"/>
    <w:rsid w:val="007D4119"/>
    <w:rsid w:val="0098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Медведенко Татьяна</cp:lastModifiedBy>
  <cp:revision>2</cp:revision>
  <dcterms:created xsi:type="dcterms:W3CDTF">2015-05-06T07:48:00Z</dcterms:created>
  <dcterms:modified xsi:type="dcterms:W3CDTF">2015-05-06T07:48:00Z</dcterms:modified>
</cp:coreProperties>
</file>